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7AB0" w14:textId="34726182" w:rsidR="00B1575E" w:rsidRDefault="0047711B">
      <w:r w:rsidRPr="008F7642">
        <w:rPr>
          <w:noProof/>
        </w:rPr>
        <w:drawing>
          <wp:inline distT="0" distB="0" distL="0" distR="0" wp14:anchorId="231379DE" wp14:editId="75491FD5">
            <wp:extent cx="5760720" cy="1676400"/>
            <wp:effectExtent l="0" t="0" r="0" b="0"/>
            <wp:docPr id="9" name="Grafik 8" descr="Ein Bild, das Text, Screenshot, Schrift, Logo enthält.&#10;&#10;KI-generierte Inhalte können fehlerhaft sein.">
              <a:extLst xmlns:a="http://schemas.openxmlformats.org/drawingml/2006/main">
                <a:ext uri="{FF2B5EF4-FFF2-40B4-BE49-F238E27FC236}">
                  <a16:creationId xmlns:a16="http://schemas.microsoft.com/office/drawing/2014/main" id="{4047C656-BE85-8EC9-1368-CE666F8D4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Ein Bild, das Text, Screenshot, Schrift, Logo enthält.&#10;&#10;KI-generierte Inhalte können fehlerhaft sein.">
                      <a:extLst>
                        <a:ext uri="{FF2B5EF4-FFF2-40B4-BE49-F238E27FC236}">
                          <a16:creationId xmlns:a16="http://schemas.microsoft.com/office/drawing/2014/main" id="{4047C656-BE85-8EC9-1368-CE666F8D4C70}"/>
                        </a:ext>
                      </a:extLst>
                    </pic:cNvPr>
                    <pic:cNvPicPr>
                      <a:picLocks noChangeAspect="1"/>
                    </pic:cNvPicPr>
                  </pic:nvPicPr>
                  <pic:blipFill rotWithShape="1">
                    <a:blip r:embed="rId7"/>
                    <a:srcRect t="21831" b="12677"/>
                    <a:stretch/>
                  </pic:blipFill>
                  <pic:spPr bwMode="auto">
                    <a:xfrm>
                      <a:off x="0" y="0"/>
                      <a:ext cx="5760720" cy="1676400"/>
                    </a:xfrm>
                    <a:prstGeom prst="rect">
                      <a:avLst/>
                    </a:prstGeom>
                    <a:ln>
                      <a:noFill/>
                    </a:ln>
                    <a:extLst>
                      <a:ext uri="{53640926-AAD7-44D8-BBD7-CCE9431645EC}">
                        <a14:shadowObscured xmlns:a14="http://schemas.microsoft.com/office/drawing/2010/main"/>
                      </a:ext>
                    </a:extLst>
                  </pic:spPr>
                </pic:pic>
              </a:graphicData>
            </a:graphic>
          </wp:inline>
        </w:drawing>
      </w:r>
    </w:p>
    <w:p w14:paraId="54A389EA" w14:textId="77777777" w:rsidR="0047711B" w:rsidRDefault="0047711B"/>
    <w:p w14:paraId="023B6E38" w14:textId="2B672D4F" w:rsidR="0047711B" w:rsidRPr="00242EAC" w:rsidRDefault="0047711B" w:rsidP="00242EAC">
      <w:pPr>
        <w:pStyle w:val="Untertitel"/>
        <w:rPr>
          <w:color w:val="2C8286"/>
        </w:rPr>
      </w:pPr>
      <w:r w:rsidRPr="00242EAC">
        <w:rPr>
          <w:color w:val="2C8286"/>
        </w:rPr>
        <w:t xml:space="preserve">MINI-FREIDAY im </w:t>
      </w:r>
      <w:proofErr w:type="spellStart"/>
      <w:r w:rsidRPr="00242EAC">
        <w:rPr>
          <w:color w:val="2C8286"/>
        </w:rPr>
        <w:t>future</w:t>
      </w:r>
      <w:proofErr w:type="spellEnd"/>
      <w:r w:rsidRPr="00242EAC">
        <w:rPr>
          <w:color w:val="2C8286"/>
        </w:rPr>
        <w:t xml:space="preserve"> </w:t>
      </w:r>
      <w:proofErr w:type="spellStart"/>
      <w:r w:rsidRPr="00242EAC">
        <w:rPr>
          <w:color w:val="2C8286"/>
        </w:rPr>
        <w:t>campus</w:t>
      </w:r>
      <w:proofErr w:type="spellEnd"/>
      <w:r w:rsidRPr="00242EAC">
        <w:rPr>
          <w:color w:val="2C8286"/>
        </w:rPr>
        <w:t xml:space="preserve"> hak </w:t>
      </w:r>
      <w:proofErr w:type="spellStart"/>
      <w:r w:rsidRPr="00242EAC">
        <w:rPr>
          <w:color w:val="2C8286"/>
        </w:rPr>
        <w:t>fk</w:t>
      </w:r>
      <w:proofErr w:type="spellEnd"/>
    </w:p>
    <w:p w14:paraId="6F58319B" w14:textId="77777777" w:rsidR="0047711B" w:rsidRDefault="0047711B"/>
    <w:p w14:paraId="6D26375E" w14:textId="70E328EC" w:rsidR="0047711B" w:rsidRDefault="0047711B">
      <w:r>
        <w:t xml:space="preserve">Der Ausbildungsschwerpunkt „Management für Future Design“ sieht in der 4. Klasse im Sommersemester ein Projektsemester vor. Konkret werden 2 Wochenstunden für selbst gewählte Projekte aufgewendet, die bis zum Ende des Schuljahres abgeschlossen sein sollten und dann präsentiert werden. Wenn das Projekt im Rahmen der Diplomarbeit gemacht wird, dann ist es in der Regel nicht möglich, dieses bis zum Ende des Sommersemesters zu beenden und läuft dann noch weiter bis Anfang Februar. </w:t>
      </w:r>
    </w:p>
    <w:p w14:paraId="543A2A8F" w14:textId="0C621F5E" w:rsidR="0047711B" w:rsidRDefault="0047711B">
      <w:r>
        <w:t>Die Vorbereitung auf das Projektsemester umfasst mehrere vorbereitende Veranstaltungen:</w:t>
      </w:r>
    </w:p>
    <w:p w14:paraId="3BF60184" w14:textId="7EF4ADD0" w:rsidR="0047711B" w:rsidRDefault="0047711B" w:rsidP="0047711B">
      <w:pPr>
        <w:pStyle w:val="Listenabsatz"/>
        <w:numPr>
          <w:ilvl w:val="0"/>
          <w:numId w:val="1"/>
        </w:numPr>
      </w:pPr>
      <w:r>
        <w:t>Agiles Projektmanagement – SCRUM4Schools</w:t>
      </w:r>
    </w:p>
    <w:p w14:paraId="6E60F9E1" w14:textId="0D0E6F45" w:rsidR="0047711B" w:rsidRDefault="0047711B" w:rsidP="0047711B">
      <w:pPr>
        <w:pStyle w:val="Listenabsatz"/>
        <w:numPr>
          <w:ilvl w:val="0"/>
          <w:numId w:val="1"/>
        </w:numPr>
      </w:pPr>
      <w:proofErr w:type="spellStart"/>
      <w:r>
        <w:t>Changemaker</w:t>
      </w:r>
      <w:proofErr w:type="spellEnd"/>
      <w:r>
        <w:t>-Spiel als Vorbereitung auf die Youth Entrepreneurship Woche</w:t>
      </w:r>
    </w:p>
    <w:p w14:paraId="177B0CB7" w14:textId="1B8EACAF" w:rsidR="0047711B" w:rsidRDefault="0047711B" w:rsidP="0047711B">
      <w:pPr>
        <w:pStyle w:val="Listenabsatz"/>
        <w:numPr>
          <w:ilvl w:val="0"/>
          <w:numId w:val="1"/>
        </w:numPr>
      </w:pPr>
      <w:r>
        <w:t>Youth Entrepreneurship Woche</w:t>
      </w:r>
      <w:r w:rsidR="00DF7C33">
        <w:t xml:space="preserve"> (hier wird in der Regel das Projektthema definiert!)</w:t>
      </w:r>
    </w:p>
    <w:p w14:paraId="1E1890AD" w14:textId="77777777" w:rsidR="0047711B" w:rsidRDefault="0047711B"/>
    <w:p w14:paraId="4CAF97A6" w14:textId="3946D9AE" w:rsidR="0047711B" w:rsidRDefault="0047711B">
      <w:r>
        <w:t xml:space="preserve">Anschließend starten die Projektteams mit ihrer Arbeit, </w:t>
      </w:r>
      <w:r w:rsidR="00242EAC">
        <w:t>die sehr vielschichtig sein kann: Projektpartner finden, mit Betroffenen/</w:t>
      </w:r>
      <w:proofErr w:type="spellStart"/>
      <w:proofErr w:type="gramStart"/>
      <w:r w:rsidR="00242EAC">
        <w:t>Expert:innen</w:t>
      </w:r>
      <w:proofErr w:type="spellEnd"/>
      <w:proofErr w:type="gramEnd"/>
      <w:r w:rsidR="00242EAC">
        <w:t>/</w:t>
      </w:r>
      <w:proofErr w:type="spellStart"/>
      <w:r w:rsidR="00242EAC">
        <w:t>Parntern:innen</w:t>
      </w:r>
      <w:proofErr w:type="spellEnd"/>
      <w:r w:rsidR="00242EAC">
        <w:t xml:space="preserve"> Gespräche/Interviews führen, Problemlösungen erarbeiten, Prototypen erstellen, Testphasen einbauen</w:t>
      </w:r>
      <w:r w:rsidR="00DF7C33">
        <w:t>, ….</w:t>
      </w:r>
    </w:p>
    <w:p w14:paraId="6CD1A2EB" w14:textId="200B1EA0" w:rsidR="00DF7C33" w:rsidRDefault="00DF7C33">
      <w:r>
        <w:t xml:space="preserve">Während </w:t>
      </w:r>
      <w:proofErr w:type="gramStart"/>
      <w:r>
        <w:t>des Semester</w:t>
      </w:r>
      <w:proofErr w:type="gramEnd"/>
      <w:r>
        <w:t xml:space="preserve"> stehen 4 Lehrpersonen für Fragen und Feedback zur Verfügung.</w:t>
      </w:r>
    </w:p>
    <w:p w14:paraId="2D1E7D6A" w14:textId="2C130C9B" w:rsidR="00DF7C33" w:rsidRDefault="00DF7C33" w:rsidP="00C91252">
      <w:pPr>
        <w:pStyle w:val="Listenabsatz"/>
        <w:numPr>
          <w:ilvl w:val="0"/>
          <w:numId w:val="2"/>
        </w:numPr>
      </w:pPr>
      <w:r>
        <w:t>Im vergangenen Schuljahr haben die Teams ausnahmslos Diplomarbeitsprojekte bearbeitet mit sehr spannenden, selbstgewählten Themen. Hier eine Auswahl:</w:t>
      </w:r>
    </w:p>
    <w:p w14:paraId="70D3B507" w14:textId="4F354511" w:rsidR="00DF7C33" w:rsidRDefault="00DF7C33" w:rsidP="00C91252">
      <w:pPr>
        <w:pStyle w:val="Listenabsatz"/>
        <w:numPr>
          <w:ilvl w:val="0"/>
          <w:numId w:val="2"/>
        </w:numPr>
      </w:pPr>
      <w:r>
        <w:t>Der grüne Held – Kinderbuch zu den SDGs</w:t>
      </w:r>
    </w:p>
    <w:p w14:paraId="3B64E568" w14:textId="39A66A11" w:rsidR="00DF7C33" w:rsidRDefault="00DF7C33" w:rsidP="00C91252">
      <w:pPr>
        <w:pStyle w:val="Listenabsatz"/>
        <w:numPr>
          <w:ilvl w:val="0"/>
          <w:numId w:val="2"/>
        </w:numPr>
      </w:pPr>
      <w:r>
        <w:t xml:space="preserve">Das Ländle </w:t>
      </w:r>
      <w:proofErr w:type="spellStart"/>
      <w:r>
        <w:t>Ständle</w:t>
      </w:r>
      <w:proofErr w:type="spellEnd"/>
      <w:r>
        <w:t xml:space="preserve"> – Konzept für einen </w:t>
      </w:r>
      <w:proofErr w:type="spellStart"/>
      <w:proofErr w:type="gramStart"/>
      <w:r>
        <w:t>Konsument:innenmarkt</w:t>
      </w:r>
      <w:proofErr w:type="spellEnd"/>
      <w:proofErr w:type="gramEnd"/>
      <w:r>
        <w:t>, an dem Ernteüberschüsse geteilt, verschenkt und/oder verkauft</w:t>
      </w:r>
    </w:p>
    <w:p w14:paraId="6DDA3CF4" w14:textId="57FD6EEC" w:rsidR="00DF7C33" w:rsidRDefault="00DF7C33" w:rsidP="00C91252">
      <w:pPr>
        <w:pStyle w:val="Listenabsatz"/>
        <w:numPr>
          <w:ilvl w:val="0"/>
          <w:numId w:val="2"/>
        </w:numPr>
      </w:pPr>
      <w:r>
        <w:t xml:space="preserve">Wurzeln schlagen – </w:t>
      </w:r>
      <w:r w:rsidR="00C91252">
        <w:t>Die Landwirtschaft als Weg aus der Obdachlosigkeit</w:t>
      </w:r>
    </w:p>
    <w:p w14:paraId="6F2486F2" w14:textId="7F5B6839" w:rsidR="00DF7C33" w:rsidRDefault="00DF7C33" w:rsidP="00C91252">
      <w:pPr>
        <w:pStyle w:val="Listenabsatz"/>
        <w:numPr>
          <w:ilvl w:val="0"/>
          <w:numId w:val="2"/>
        </w:numPr>
      </w:pPr>
      <w:r>
        <w:t xml:space="preserve">Bodenversiegelung – ein </w:t>
      </w:r>
      <w:proofErr w:type="spellStart"/>
      <w:r>
        <w:t>aktues</w:t>
      </w:r>
      <w:proofErr w:type="spellEnd"/>
      <w:r>
        <w:t xml:space="preserve"> Problem – Bewusstseinsbildung für die Infiltration in unseren Wäldern inklusive Versuchsanordnung und Datensammlung</w:t>
      </w:r>
    </w:p>
    <w:p w14:paraId="3778C17A" w14:textId="3161922C" w:rsidR="00DF7C33" w:rsidRDefault="00DF7C33" w:rsidP="00C91252">
      <w:pPr>
        <w:pStyle w:val="Listenabsatz"/>
        <w:numPr>
          <w:ilvl w:val="0"/>
          <w:numId w:val="2"/>
        </w:numPr>
      </w:pPr>
      <w:r>
        <w:t>Der Weg zu einer ausgewogenen Ernährung – Herausforderungen und Chancen für junge Erwachsene</w:t>
      </w:r>
    </w:p>
    <w:p w14:paraId="0BD633F7" w14:textId="40820698" w:rsidR="00DF7C33" w:rsidRDefault="00C91252" w:rsidP="00C91252">
      <w:pPr>
        <w:pStyle w:val="Listenabsatz"/>
        <w:numPr>
          <w:ilvl w:val="0"/>
          <w:numId w:val="2"/>
        </w:numPr>
      </w:pPr>
      <w:proofErr w:type="spellStart"/>
      <w:r>
        <w:t>Classconnect</w:t>
      </w:r>
      <w:proofErr w:type="spellEnd"/>
      <w:r>
        <w:t xml:space="preserve"> – App, die </w:t>
      </w:r>
      <w:proofErr w:type="spellStart"/>
      <w:proofErr w:type="gramStart"/>
      <w:r>
        <w:t>Schüler:innen</w:t>
      </w:r>
      <w:proofErr w:type="spellEnd"/>
      <w:proofErr w:type="gramEnd"/>
      <w:r>
        <w:t xml:space="preserve"> in schwierigen schulischen und privaten Situationen Hilfestellung bietet</w:t>
      </w:r>
    </w:p>
    <w:p w14:paraId="608AB730" w14:textId="64948027" w:rsidR="00C91252" w:rsidRDefault="00C91252" w:rsidP="00C91252">
      <w:pPr>
        <w:pStyle w:val="Listenabsatz"/>
        <w:numPr>
          <w:ilvl w:val="0"/>
          <w:numId w:val="2"/>
        </w:numPr>
      </w:pPr>
      <w:r>
        <w:t>…</w:t>
      </w:r>
    </w:p>
    <w:p w14:paraId="6966C79E" w14:textId="77777777" w:rsidR="00DF7C33" w:rsidRDefault="00DF7C33"/>
    <w:sectPr w:rsidR="00DF7C3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99DD2" w14:textId="77777777" w:rsidR="001769DA" w:rsidRDefault="001769DA" w:rsidP="00C91252">
      <w:pPr>
        <w:spacing w:after="0" w:line="240" w:lineRule="auto"/>
      </w:pPr>
      <w:r>
        <w:separator/>
      </w:r>
    </w:p>
  </w:endnote>
  <w:endnote w:type="continuationSeparator" w:id="0">
    <w:p w14:paraId="630E7581" w14:textId="77777777" w:rsidR="001769DA" w:rsidRDefault="001769DA" w:rsidP="00C9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B3E4E" w14:textId="60119627" w:rsidR="00C91252" w:rsidRPr="00C91252" w:rsidRDefault="00C91252">
    <w:pPr>
      <w:pStyle w:val="Fuzeile"/>
      <w:rPr>
        <w:lang w:val="de-DE"/>
      </w:rPr>
    </w:pPr>
    <w:r>
      <w:rPr>
        <w:lang w:val="de-DE"/>
      </w:rPr>
      <w:t>Monika Madl</w:t>
    </w:r>
    <w:r>
      <w:rPr>
        <w:lang w:val="de-DE"/>
      </w:rPr>
      <w:tab/>
    </w:r>
    <w:r>
      <w:rPr>
        <w:lang w:val="de-DE"/>
      </w:rPr>
      <w:tab/>
      <w:t>März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BF484" w14:textId="77777777" w:rsidR="001769DA" w:rsidRDefault="001769DA" w:rsidP="00C91252">
      <w:pPr>
        <w:spacing w:after="0" w:line="240" w:lineRule="auto"/>
      </w:pPr>
      <w:r>
        <w:separator/>
      </w:r>
    </w:p>
  </w:footnote>
  <w:footnote w:type="continuationSeparator" w:id="0">
    <w:p w14:paraId="45CA6D66" w14:textId="77777777" w:rsidR="001769DA" w:rsidRDefault="001769DA" w:rsidP="00C91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F2F"/>
    <w:multiLevelType w:val="hybridMultilevel"/>
    <w:tmpl w:val="5DEC89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3656643"/>
    <w:multiLevelType w:val="hybridMultilevel"/>
    <w:tmpl w:val="C278E7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96027832">
    <w:abstractNumId w:val="1"/>
  </w:num>
  <w:num w:numId="2" w16cid:durableId="38459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1B"/>
    <w:rsid w:val="00061AEB"/>
    <w:rsid w:val="001769DA"/>
    <w:rsid w:val="001F414E"/>
    <w:rsid w:val="00210127"/>
    <w:rsid w:val="00242EAC"/>
    <w:rsid w:val="0047711B"/>
    <w:rsid w:val="005F308B"/>
    <w:rsid w:val="00B1575E"/>
    <w:rsid w:val="00C91252"/>
    <w:rsid w:val="00DF7C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33BC"/>
  <w15:chartTrackingRefBased/>
  <w15:docId w15:val="{58AE4C51-8C38-46AA-8377-40D41D50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77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77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7711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7711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7711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7711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711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711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711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711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7711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7711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7711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7711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7711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711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711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711B"/>
    <w:rPr>
      <w:rFonts w:eastAsiaTheme="majorEastAsia" w:cstheme="majorBidi"/>
      <w:color w:val="272727" w:themeColor="text1" w:themeTint="D8"/>
    </w:rPr>
  </w:style>
  <w:style w:type="paragraph" w:styleId="Titel">
    <w:name w:val="Title"/>
    <w:basedOn w:val="Standard"/>
    <w:next w:val="Standard"/>
    <w:link w:val="TitelZchn"/>
    <w:uiPriority w:val="10"/>
    <w:qFormat/>
    <w:rsid w:val="00477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711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711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711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711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711B"/>
    <w:rPr>
      <w:i/>
      <w:iCs/>
      <w:color w:val="404040" w:themeColor="text1" w:themeTint="BF"/>
    </w:rPr>
  </w:style>
  <w:style w:type="paragraph" w:styleId="Listenabsatz">
    <w:name w:val="List Paragraph"/>
    <w:basedOn w:val="Standard"/>
    <w:uiPriority w:val="34"/>
    <w:qFormat/>
    <w:rsid w:val="0047711B"/>
    <w:pPr>
      <w:ind w:left="720"/>
      <w:contextualSpacing/>
    </w:pPr>
  </w:style>
  <w:style w:type="character" w:styleId="IntensiveHervorhebung">
    <w:name w:val="Intense Emphasis"/>
    <w:basedOn w:val="Absatz-Standardschriftart"/>
    <w:uiPriority w:val="21"/>
    <w:qFormat/>
    <w:rsid w:val="0047711B"/>
    <w:rPr>
      <w:i/>
      <w:iCs/>
      <w:color w:val="2F5496" w:themeColor="accent1" w:themeShade="BF"/>
    </w:rPr>
  </w:style>
  <w:style w:type="paragraph" w:styleId="IntensivesZitat">
    <w:name w:val="Intense Quote"/>
    <w:basedOn w:val="Standard"/>
    <w:next w:val="Standard"/>
    <w:link w:val="IntensivesZitatZchn"/>
    <w:uiPriority w:val="30"/>
    <w:qFormat/>
    <w:rsid w:val="00477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7711B"/>
    <w:rPr>
      <w:i/>
      <w:iCs/>
      <w:color w:val="2F5496" w:themeColor="accent1" w:themeShade="BF"/>
    </w:rPr>
  </w:style>
  <w:style w:type="character" w:styleId="IntensiverVerweis">
    <w:name w:val="Intense Reference"/>
    <w:basedOn w:val="Absatz-Standardschriftart"/>
    <w:uiPriority w:val="32"/>
    <w:qFormat/>
    <w:rsid w:val="0047711B"/>
    <w:rPr>
      <w:b/>
      <w:bCs/>
      <w:smallCaps/>
      <w:color w:val="2F5496" w:themeColor="accent1" w:themeShade="BF"/>
      <w:spacing w:val="5"/>
    </w:rPr>
  </w:style>
  <w:style w:type="paragraph" w:styleId="Kopfzeile">
    <w:name w:val="header"/>
    <w:basedOn w:val="Standard"/>
    <w:link w:val="KopfzeileZchn"/>
    <w:uiPriority w:val="99"/>
    <w:unhideWhenUsed/>
    <w:rsid w:val="00C912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252"/>
  </w:style>
  <w:style w:type="paragraph" w:styleId="Fuzeile">
    <w:name w:val="footer"/>
    <w:basedOn w:val="Standard"/>
    <w:link w:val="FuzeileZchn"/>
    <w:uiPriority w:val="99"/>
    <w:unhideWhenUsed/>
    <w:rsid w:val="00C912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82AAAFF265854D9ADAE89821D3C24F" ma:contentTypeVersion="13" ma:contentTypeDescription="Ein neues Dokument erstellen." ma:contentTypeScope="" ma:versionID="c077a918d0f1e1d4b8f1572825091458">
  <xsd:schema xmlns:xsd="http://www.w3.org/2001/XMLSchema" xmlns:xs="http://www.w3.org/2001/XMLSchema" xmlns:p="http://schemas.microsoft.com/office/2006/metadata/properties" xmlns:ns2="ce4706b3-2bab-4d6b-b3a8-5b24f4489d87" xmlns:ns3="c4fcb26f-d01e-4378-afc2-cbc18a2176b0" targetNamespace="http://schemas.microsoft.com/office/2006/metadata/properties" ma:root="true" ma:fieldsID="d848fe0df977682162e2e53e719df742" ns2:_="" ns3:_="">
    <xsd:import namespace="ce4706b3-2bab-4d6b-b3a8-5b24f4489d87"/>
    <xsd:import namespace="c4fcb26f-d01e-4378-afc2-cbc18a2176b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706b3-2bab-4d6b-b3a8-5b24f448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fca0d5c-f48c-4bba-a692-9791fbf5cb3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cb26f-d01e-4378-afc2-cbc18a2176b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e1cb77-f718-422a-9c1e-3278600eaffe}" ma:internalName="TaxCatchAll" ma:showField="CatchAllData" ma:web="c4fcb26f-d01e-4378-afc2-cbc18a2176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4706b3-2bab-4d6b-b3a8-5b24f4489d87">
      <Terms xmlns="http://schemas.microsoft.com/office/infopath/2007/PartnerControls"/>
    </lcf76f155ced4ddcb4097134ff3c332f>
    <TaxCatchAll xmlns="c4fcb26f-d01e-4378-afc2-cbc18a2176b0" xsi:nil="true"/>
  </documentManagement>
</p:properties>
</file>

<file path=customXml/itemProps1.xml><?xml version="1.0" encoding="utf-8"?>
<ds:datastoreItem xmlns:ds="http://schemas.openxmlformats.org/officeDocument/2006/customXml" ds:itemID="{E56D3B4A-6A86-4013-A6FC-C33F968E9BB2}"/>
</file>

<file path=customXml/itemProps2.xml><?xml version="1.0" encoding="utf-8"?>
<ds:datastoreItem xmlns:ds="http://schemas.openxmlformats.org/officeDocument/2006/customXml" ds:itemID="{BBECDD44-6CE6-4961-A625-2883C990E44E}"/>
</file>

<file path=customXml/itemProps3.xml><?xml version="1.0" encoding="utf-8"?>
<ds:datastoreItem xmlns:ds="http://schemas.openxmlformats.org/officeDocument/2006/customXml" ds:itemID="{7BA37A8F-3965-42A4-B333-5571AAA81102}"/>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Madl</dc:creator>
  <cp:keywords/>
  <dc:description/>
  <cp:lastModifiedBy>Christina Meusburger</cp:lastModifiedBy>
  <cp:revision>2</cp:revision>
  <dcterms:created xsi:type="dcterms:W3CDTF">2025-03-04T08:50:00Z</dcterms:created>
  <dcterms:modified xsi:type="dcterms:W3CDTF">2025-03-04T08:50:00Z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0x0101008C82AAAFF265854D9ADAE89821D3C24F</vt:lpwstr>
  </property>
</Properties>
</file>